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Anmodning om aktindsigt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[Kommune 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Att.: Udbetalings-/ydelsesenheden</w:t>
      </w:r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</w:t>
      </w:r>
      <w:r>
        <w:t xml:space="preserve">[Mail-adresse]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[Skadelidte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CPR-nr. </w:t>
      </w:r>
      <w:r>
        <w:rPr>
          <w:b/>
          <w:bCs/>
        </w:rPr>
        <w:t xml:space="preserve">[Skadelidte CPR-nr.]</w:t>
      </w:r>
      <w:r/>
    </w:p>
    <w:p>
      <w:pPr>
        <w:pStyle w:val="Normal"/>
      </w:pPr>
      <w:r>
        <w:t xml:space="preserve">Til brug for behandlingen af en verserende arbejdsskadesag skal jeg anmode om aktindsigt i skadelidtes udbetalingsspecifikationer vedrørende sygedagpenge.</w:t>
      </w:r>
    </w:p>
    <w:p>
      <w:pPr>
        <w:pStyle w:val="Normal"/>
      </w:pPr>
      <w:r>
        <w:t xml:space="preserve">Jeg skal anmode om at modtage disse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.</w:t>
      </w:r>
    </w:p>
    <w:p>
      <w:pPr>
        <w:pStyle w:val="Normal"/>
      </w:pPr>
      <w:r>
        <w:t xml:space="preserve">Materialet kan fremsendes enten per brev, sikker mail (</w:t>
      </w:r>
      <w:r>
        <w:t xml:space="preserve">[Mailadresse]</w:t>
      </w:r>
      <w:r>
        <w:t xml:space="preserve">) eller digital post (CVR-nr. </w:t>
      </w:r>
      <w:r>
        <w:t xml:space="preserve">[Forbund CVR-nr.]</w:t>
      </w:r>
      <w:r>
        <w:t xml:space="preserve">).</w:t>
      </w:r>
    </w:p>
    <w:p>
      <w:pPr>
        <w:pStyle w:val="Normal"/>
      </w:pPr>
      <w:r>
        <w:t xml:space="preserve">Hvis I ikke har nogen udbetalingsspecifikationer vedrørende skadelidte, bedes I sende en kort e-mail med orientering herom.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SDP-sedler</dc:title>
  <dc:subject>Arbejdsskade</dc:subject>
  <dc:creator>MinParadigmesamling.dk</dc:creator>
  <cp:lastModifiedBy>MinParadigmesamling.dk</cp:lastModifiedBy>
  <cp:revision>1</cp:revision>
  <dcterms:created xsi:type="dcterms:W3CDTF">2026-07-02T20:34:53.928Z</dcterms:created>
  <dcterms:modified xsi:type="dcterms:W3CDTF">2026-07-02T20:34:53.928Z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