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Aktindsigt i Journalbanken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Styrelsen for Patientsikkerhed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Journalbanken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stps@stps.dk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behandlingen af en verserende arbejdsskadesag skal jeg anmode om aktindsigt i skadelidtes komplette journal fra følgende praksis, der opbevares hos jer: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[Behandler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[Behandler adresse]</w:t>
      </w:r>
    </w:p>
    <w:p>
      <w:pPr>
        <w:pStyle w:val="NoSpacing"/>
        <w:tabs>
          <w:tab w:val="left" w:pos="567"/>
        </w:tabs>
      </w:pPr>
      <w:r>
        <w:tab/>
      </w:r>
      <w:r>
        <w:t xml:space="preserve">[Postnr.]</w:t>
      </w:r>
      <w:r>
        <w:t xml:space="preserve"> </w:t>
      </w:r>
      <w:r>
        <w:t xml:space="preserve">[Bynavn]</w:t>
      </w:r>
    </w:p>
    <w:p>
      <w:pPr>
        <w:pStyle w:val="Normal"/>
      </w:pPr>
      <w:r>
        <w:t xml:space="preserve">Af Styrelsens hjemmeside fremgår det, at journaler fra denne praksis opbevares ved </w:t>
      </w:r>
      <w:r>
        <w:rPr>
          <w:b/>
          <w:bCs/>
        </w:rPr>
        <w:t xml:space="preserve">Tilsyn og Rådgivning </w:t>
      </w:r>
      <w:r>
        <w:rPr>
          <w:b/>
          <w:bCs/>
        </w:rPr>
        <w:t xml:space="preserve">[Vest (Randers) / Vest (Taulov) / Øst]</w:t>
      </w:r>
      <w:r>
        <w:t xml:space="preserve">.</w:t>
      </w:r>
    </w:p>
    <w:p>
      <w:pPr>
        <w:pStyle w:val="Normal"/>
      </w:pPr>
      <w:r>
        <w:t xml:space="preserve">Materialet kan fremsendes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Hvis I ikke har noget materiale vedrørende skadelidte, bedes I sende en kort e-mail med orientering herom.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fra journalbanken</dc:title>
  <dc:subject>Arbejdsskade</dc:subject>
  <dc:creator>MinParadigmesamling.dk</dc:creator>
  <cp:lastModifiedBy>MinParadigmesamling.dk</cp:lastModifiedBy>
  <cp:revision>1</cp:revision>
  <dcterms:created xsi:type="dcterms:W3CDTF">2026-07-02T20:34:54.118Z</dcterms:created>
  <dcterms:modified xsi:type="dcterms:W3CDTF">2026-07-02T20:34:54.118Z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